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<Relationship Id="rId1" Target="docProps/core.xml"
                 Type="http://schemas.openxmlformats.org/package/2006/relationships/metadata/core-properties"/>
   <Relationship Id="rId2" Target="docProps/app.xml"
                 Type="http://schemas.openxmlformats.org/officeDocument/2006/relationships/extended-properties"/>
   <Relationship Id="rId3" Target="word/document.xml"
                 Type="http://schemas.openxmlformats.org/officeDocument/2006/relationships/officeDocument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5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rPr/>
        <w:tc>
          <w:tcPr>
            <w:tcW w:w="9854" w:type="dxa"/>
            <w:tcBorders/>
          </w:tcPr>
          <w:p>
            <w:pPr>
              <w:pStyle w:val="Normal"/>
              <w:tabs>
                <w:tab w:val="clear" w:pos="1296"/>
                <w:tab w:val="left" w:pos="851" w:leader="none"/>
                <w:tab w:val="left" w:pos="4253" w:leader="none"/>
              </w:tabs>
              <w:jc w:val="center"/>
              <w:rPr>
                <w:b/>
                <w:b/>
              </w:rPr>
            </w:pPr>
            <w:r>
              <w:rPr>
                <w:lang w:val="lt-LT" w:eastAsia="lt-LT"/>
              </w:rPr>
              <w:drawing>
                <wp:inline distT="0" distB="0" distL="0" distR="0">
                  <wp:extent cx="457200" cy="514350"/>
                  <wp:effectExtent l="0" t="0" r="0" b="0"/>
                  <wp:docPr id="1" name="Paveikslėlis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2" t="-20" r="-22" b="-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tabs>
          <w:tab w:val="clear" w:pos="1296"/>
          <w:tab w:val="left" w:pos="851" w:leader="none"/>
          <w:tab w:val="left" w:pos="4253" w:leader="none"/>
        </w:tabs>
        <w:jc w:val="center"/>
        <w:rPr>
          <w:b/>
          <w:b/>
        </w:rPr>
      </w:pPr>
      <w:r>
        <w:rPr>
          <w:b/>
        </w:rPr>
      </w:r>
    </w:p>
    <w:tbl>
      <w:tblPr>
        <w:tblW w:w="985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rPr/>
        <w:tc>
          <w:tcPr>
            <w:tcW w:w="9854" w:type="dxa"/>
            <w:tcBorders/>
          </w:tcPr>
          <w:p>
            <w:pPr>
              <w:pStyle w:val="Normal"/>
              <w:tabs>
                <w:tab w:val="clear" w:pos="1296"/>
                <w:tab w:val="left" w:pos="851" w:leader="none"/>
                <w:tab w:val="left" w:pos="4253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  <w:t>ALYTAUS LOPŠELIO-DARŽELIO „GIRINUKAS“</w:t>
            </w:r>
          </w:p>
        </w:tc>
      </w:tr>
      <w:tr>
        <w:trPr/>
        <w:tc>
          <w:tcPr>
            <w:tcW w:w="9854" w:type="dxa"/>
            <w:tcBorders/>
          </w:tcPr>
          <w:p>
            <w:pPr>
              <w:pStyle w:val="Normal"/>
              <w:tabs>
                <w:tab w:val="clear" w:pos="1296"/>
                <w:tab w:val="left" w:pos="851" w:leader="none"/>
                <w:tab w:val="left" w:pos="4253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  <w:t>DIREKTORIUS</w:t>
            </w:r>
          </w:p>
        </w:tc>
      </w:tr>
    </w:tbl>
    <w:p>
      <w:pPr>
        <w:pStyle w:val="Normal"/>
        <w:tabs>
          <w:tab w:val="clear" w:pos="1296"/>
          <w:tab w:val="left" w:pos="3544" w:leader="none"/>
          <w:tab w:val="left" w:pos="8364" w:leader="none"/>
        </w:tabs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ĮSAKYMAS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DĖL ALYTAUS LOPŠELIO-DARŽELIO „GIRINUKAS“ DIREKTORIAUS 2020 M. VASARIO 28 D. ĮSAKYMO NR. V-7-(1.2) „DĖL ALYTAUS LOPŠELIO-DARŽELIO „GIRINUKAS“ VAIKŲ MAITINIMO TVARKOS APRAŠO PATVIRTINIMO“ DALINIO PAKEITIMO </w:t>
      </w:r>
    </w:p>
    <w:p>
      <w:pPr>
        <w:pStyle w:val="Normal"/>
        <w:ind w:right="-1" w:hanging="0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1296"/>
          <w:tab w:val="center" w:pos="4819" w:leader="none"/>
        </w:tabs>
        <w:ind w:right="-1" w:hanging="0"/>
        <w:rPr/>
      </w:pPr>
      <w:r>
        <w:rPr/>
        <w:tab/>
        <w:t xml:space="preserve">2024 m. vasario       d. Nr. V- </w:t>
      </w:r>
    </w:p>
    <w:p>
      <w:pPr>
        <w:pStyle w:val="Normal"/>
        <w:ind w:right="-647" w:hanging="0"/>
        <w:jc w:val="center"/>
        <w:rPr/>
      </w:pPr>
      <w:r>
        <w:rPr/>
        <w:t>Alytus</w:t>
      </w:r>
    </w:p>
    <w:p>
      <w:pPr>
        <w:pStyle w:val="Normal"/>
        <w:rPr/>
      </w:pPr>
      <w:r>
        <w:rPr/>
      </w:r>
    </w:p>
    <w:p>
      <w:pPr>
        <w:pStyle w:val="Sraopastraipa"/>
        <w:tabs>
          <w:tab w:val="clear" w:pos="1296"/>
          <w:tab w:val="left" w:pos="7875" w:leader="none"/>
          <w:tab w:val="left" w:pos="882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cs="Times New Roman" w:ascii="Times New Roman" w:hAnsi="Times New Roman"/>
          <w:sz w:val="24"/>
          <w:szCs w:val="24"/>
          <w:lang w:val="lt-LT"/>
        </w:rPr>
      </w:r>
    </w:p>
    <w:p>
      <w:pPr>
        <w:pStyle w:val="Sraopastraipa"/>
        <w:tabs>
          <w:tab w:val="clear" w:pos="1296"/>
          <w:tab w:val="left" w:pos="7875" w:leader="none"/>
          <w:tab w:val="left" w:pos="8820" w:leader="none"/>
        </w:tabs>
        <w:spacing w:lineRule="auto" w:line="240" w:before="0" w:after="0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lt-LT"/>
        </w:rPr>
        <w:t xml:space="preserve">Vadovaudamasi Alytaus miesto </w:t>
      </w:r>
      <w:r>
        <w:rPr>
          <w:rFonts w:cs="Times New Roman" w:ascii="Times New Roman" w:hAnsi="Times New Roman"/>
          <w:sz w:val="24"/>
          <w:szCs w:val="24"/>
        </w:rPr>
        <w:t>savivaldybės administratoriaus direktoriaus 2024 m. vasario 5 d. įsakymu Nr. DV-88 „Dėl maitinimo produktams įsigyti lėšų dydžio vienai dienai  vienam mokiniui nustatymo“:</w:t>
      </w:r>
    </w:p>
    <w:p>
      <w:pPr>
        <w:pStyle w:val="Sraopastraipa"/>
        <w:tabs>
          <w:tab w:val="clear" w:pos="1296"/>
          <w:tab w:val="left" w:pos="7875" w:leader="none"/>
          <w:tab w:val="left" w:pos="8820" w:leader="none"/>
        </w:tabs>
        <w:spacing w:lineRule="auto" w:line="240" w:before="0" w:after="0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Iš dallies p a k e i č i u Alytaus lopšelio-darželio „Girinukas“ direktoriaus 2020 m. vasario 28 d. įsakymo Nr. V-7-(1.2) „Dėl Alytaus lopšelio-darželio „Girinukas“ vaikų maitinimo tvarkos aprašo patvirtinimo“ 31 punktą:</w:t>
      </w:r>
    </w:p>
    <w:p>
      <w:pPr>
        <w:pStyle w:val="Sraopastraipa"/>
        <w:tabs>
          <w:tab w:val="clear" w:pos="1296"/>
          <w:tab w:val="left" w:pos="7875" w:leader="none"/>
          <w:tab w:val="left" w:pos="8820" w:leader="none"/>
        </w:tabs>
        <w:spacing w:lineRule="auto" w:line="240" w:before="0" w:after="0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„</w:t>
      </w:r>
      <w:r>
        <w:rPr>
          <w:rFonts w:cs="Times New Roman" w:ascii="Times New Roman" w:hAnsi="Times New Roman"/>
          <w:sz w:val="24"/>
          <w:szCs w:val="24"/>
        </w:rPr>
        <w:t>31. Maitinimo šifrai:</w:t>
      </w:r>
    </w:p>
    <w:p>
      <w:pPr>
        <w:pStyle w:val="Sraopastraipa"/>
        <w:tabs>
          <w:tab w:val="clear" w:pos="1296"/>
          <w:tab w:val="left" w:pos="7875" w:leader="none"/>
          <w:tab w:val="left" w:pos="8820" w:leader="none"/>
        </w:tabs>
        <w:spacing w:lineRule="auto" w:line="240" w:before="0" w:after="0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</w:t>
      </w:r>
      <w:r>
        <w:rPr>
          <w:rFonts w:cs="Times New Roman" w:ascii="Times New Roman" w:hAnsi="Times New Roman"/>
          <w:sz w:val="24"/>
          <w:szCs w:val="24"/>
        </w:rPr>
        <w:t>priešmokyklinio ugdymo grupės Vaiko nemokami prietūs – šifras 18 (2,45 Eur)…“.</w:t>
      </w:r>
    </w:p>
    <w:p>
      <w:pPr>
        <w:pStyle w:val="Sraopastraipa"/>
        <w:tabs>
          <w:tab w:val="clear" w:pos="1296"/>
          <w:tab w:val="left" w:pos="7875" w:leader="none"/>
          <w:tab w:val="left" w:pos="8820" w:leader="none"/>
        </w:tabs>
        <w:spacing w:lineRule="auto" w:line="240" w:before="0" w:after="0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N u s t a t a u, kad šis pakekitimas galioja nuo 2024 m. vasario 5 d.</w:t>
      </w:r>
    </w:p>
    <w:p>
      <w:pPr>
        <w:pStyle w:val="Sraopastraipa"/>
        <w:tabs>
          <w:tab w:val="clear" w:pos="1296"/>
          <w:tab w:val="left" w:pos="7875" w:leader="none"/>
          <w:tab w:val="left" w:pos="8820" w:leader="none"/>
        </w:tabs>
        <w:spacing w:lineRule="auto" w:line="240" w:before="0" w:after="0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cs="Times New Roman" w:ascii="Times New Roman" w:hAnsi="Times New Roman"/>
          <w:sz w:val="24"/>
          <w:szCs w:val="24"/>
          <w:lang w:val="lt-LT"/>
        </w:rPr>
      </w:r>
    </w:p>
    <w:p>
      <w:pPr>
        <w:pStyle w:val="Sraopastraipa"/>
        <w:tabs>
          <w:tab w:val="clear" w:pos="1296"/>
          <w:tab w:val="left" w:pos="7875" w:leader="none"/>
          <w:tab w:val="left" w:pos="8820" w:leader="none"/>
        </w:tabs>
        <w:spacing w:lineRule="auto" w:line="240"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cs="Times New Roman" w:ascii="Times New Roman" w:hAnsi="Times New Roman"/>
          <w:sz w:val="24"/>
          <w:szCs w:val="24"/>
          <w:lang w:val="lt-LT"/>
        </w:rPr>
      </w:r>
    </w:p>
    <w:p>
      <w:pPr>
        <w:pStyle w:val="Sraopastraipa"/>
        <w:tabs>
          <w:tab w:val="clear" w:pos="1296"/>
          <w:tab w:val="left" w:pos="7875" w:leader="none"/>
          <w:tab w:val="left" w:pos="8820" w:leader="none"/>
        </w:tabs>
        <w:spacing w:lineRule="auto" w:line="240"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cs="Times New Roman" w:ascii="Times New Roman" w:hAnsi="Times New Roman"/>
          <w:sz w:val="24"/>
          <w:szCs w:val="24"/>
          <w:lang w:val="lt-LT"/>
        </w:rPr>
      </w:r>
    </w:p>
    <w:p>
      <w:pPr>
        <w:pStyle w:val="Sraopastraipa"/>
        <w:tabs>
          <w:tab w:val="clear" w:pos="1296"/>
          <w:tab w:val="left" w:pos="7875" w:leader="none"/>
        </w:tabs>
        <w:spacing w:lineRule="auto" w:line="240"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cs="Times New Roman" w:ascii="Times New Roman" w:hAnsi="Times New Roman"/>
          <w:sz w:val="24"/>
          <w:szCs w:val="24"/>
          <w:lang w:val="lt-LT"/>
        </w:rPr>
      </w:r>
    </w:p>
    <w:p>
      <w:pPr>
        <w:pStyle w:val="Normal"/>
        <w:tabs>
          <w:tab w:val="clear" w:pos="1296"/>
          <w:tab w:val="left" w:pos="2880" w:leader="none"/>
          <w:tab w:val="left" w:pos="3435" w:leader="none"/>
        </w:tabs>
        <w:jc w:val="both"/>
        <w:rPr>
          <w:lang w:eastAsia="en-US"/>
        </w:rPr>
      </w:pPr>
      <w:r>
        <w:rPr>
          <w:lang w:eastAsia="en-US"/>
        </w:rPr>
        <w:t>Direktorė</w:t>
        <w:tab/>
        <w:tab/>
        <w:tab/>
        <w:tab/>
        <w:tab/>
        <w:t>Rasa Naujalienė</w:t>
      </w:r>
    </w:p>
    <w:p>
      <w:pPr>
        <w:pStyle w:val="Normal"/>
        <w:spacing w:before="0" w:after="20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Sraopastraipa"/>
        <w:spacing w:lineRule="auto" w:line="240"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ind w:right="-1" w:hanging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</w:r>
    </w:p>
    <w:p>
      <w:pPr>
        <w:pStyle w:val="Normal"/>
        <w:ind w:right="-1" w:hanging="0"/>
        <w:jc w:val="both"/>
        <w:rPr/>
      </w:pPr>
      <w:r>
        <w:rPr/>
      </w:r>
    </w:p>
    <w:p>
      <w:pPr>
        <w:pStyle w:val="Normal"/>
        <w:ind w:right="-1" w:hanging="0"/>
        <w:jc w:val="both"/>
        <w:rPr/>
      </w:pPr>
      <w:r>
        <w:rPr/>
      </w:r>
    </w:p>
    <w:p>
      <w:pPr>
        <w:pStyle w:val="Normal"/>
        <w:ind w:right="-1" w:hanging="0"/>
        <w:jc w:val="both"/>
        <w:rPr/>
      </w:pPr>
      <w:r>
        <w:rPr/>
      </w:r>
    </w:p>
    <w:p>
      <w:pPr>
        <w:pStyle w:val="Normal"/>
        <w:ind w:right="-1" w:hanging="0"/>
        <w:jc w:val="both"/>
        <w:rPr/>
      </w:pPr>
      <w:r>
        <w:rPr/>
      </w:r>
    </w:p>
    <w:p>
      <w:pPr>
        <w:pStyle w:val="Normal"/>
        <w:ind w:right="-1" w:hanging="0"/>
        <w:jc w:val="both"/>
        <w:rPr/>
      </w:pPr>
      <w:r>
        <w:rPr/>
      </w:r>
    </w:p>
    <w:p>
      <w:pPr>
        <w:pStyle w:val="Normal"/>
        <w:ind w:right="-1" w:hanging="0"/>
        <w:jc w:val="both"/>
        <w:rPr/>
      </w:pPr>
      <w:r>
        <w:rPr/>
      </w:r>
    </w:p>
    <w:p>
      <w:pPr>
        <w:pStyle w:val="Normal"/>
        <w:ind w:right="-1" w:hanging="0"/>
        <w:jc w:val="both"/>
        <w:rPr/>
      </w:pPr>
      <w:r>
        <w:rPr/>
      </w:r>
    </w:p>
    <w:p>
      <w:pPr>
        <w:pStyle w:val="Normal"/>
        <w:ind w:right="-1" w:hanging="0"/>
        <w:jc w:val="both"/>
        <w:rPr/>
      </w:pPr>
      <w:r>
        <w:rPr/>
      </w:r>
    </w:p>
    <w:p>
      <w:pPr>
        <w:pStyle w:val="Normal"/>
        <w:ind w:right="-1" w:hanging="0"/>
        <w:jc w:val="both"/>
        <w:rPr/>
      </w:pPr>
      <w:r>
        <w:rPr/>
      </w:r>
    </w:p>
    <w:p>
      <w:pPr>
        <w:pStyle w:val="Normal"/>
        <w:ind w:right="-1" w:hanging="0"/>
        <w:jc w:val="both"/>
        <w:rPr/>
      </w:pPr>
      <w:r>
        <w:rPr/>
      </w:r>
    </w:p>
    <w:p>
      <w:pPr>
        <w:pStyle w:val="Normal"/>
        <w:ind w:right="-1" w:hanging="0"/>
        <w:jc w:val="both"/>
        <w:rPr/>
      </w:pPr>
      <w:r>
        <w:rPr/>
      </w:r>
    </w:p>
    <w:p>
      <w:pPr>
        <w:pStyle w:val="Normal"/>
        <w:ind w:right="-1" w:hanging="0"/>
        <w:jc w:val="both"/>
        <w:rPr/>
      </w:pPr>
      <w:r>
        <w:rPr/>
      </w:r>
    </w:p>
    <w:p>
      <w:pPr>
        <w:pStyle w:val="Normal"/>
        <w:ind w:right="-1" w:hanging="0"/>
        <w:jc w:val="both"/>
        <w:rPr/>
      </w:pPr>
      <w:r>
        <w:rPr/>
      </w:r>
    </w:p>
    <w:p>
      <w:pPr>
        <w:pStyle w:val="Normal"/>
        <w:ind w:right="-1" w:hanging="0"/>
        <w:jc w:val="both"/>
        <w:rPr/>
      </w:pPr>
      <w:r>
        <w:rPr/>
      </w:r>
    </w:p>
    <w:p>
      <w:pPr>
        <w:pStyle w:val="Normal"/>
        <w:ind w:right="-1" w:hanging="0"/>
        <w:jc w:val="both"/>
        <w:rPr/>
      </w:pPr>
      <w:r>
        <w:rPr/>
      </w:r>
    </w:p>
    <w:p>
      <w:pPr>
        <w:pStyle w:val="Normal"/>
        <w:ind w:right="-1" w:hanging="0"/>
        <w:jc w:val="both"/>
        <w:rPr/>
      </w:pPr>
      <w:r>
        <w:rPr/>
      </w:r>
    </w:p>
    <w:p>
      <w:pPr>
        <w:pStyle w:val="Normal"/>
        <w:ind w:right="-1" w:hanging="0"/>
        <w:jc w:val="both"/>
        <w:rPr/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ba"/>
    <w:family w:val="roman"/>
    <w:pitch w:val="variable"/>
  </w:font>
  <w:font w:name="Liberation Sans">
    <w:altName w:val="Arial"/>
    <w:charset w:val="ba"/>
    <w:family w:val="swiss"/>
    <w:pitch w:val="variable"/>
  </w:font>
  <w:font w:name="Tahoma">
    <w:charset w:val="ba"/>
    <w:family w:val="swiss"/>
    <w:pitch w:val="variable"/>
  </w:font>
  <w:font w:name="Calibri">
    <w:charset w:val="ba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296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lt-L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lt-LT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Times New Roman" w:hAnsi="Times New Roman" w:eastAsia="Calibri" w:cs="Times New Roman"/>
    </w:rPr>
  </w:style>
  <w:style w:type="character" w:styleId="WW8Num2z1">
    <w:name w:val="WW8Num2z1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Times New Roman" w:hAnsi="Times New Roman" w:eastAsia="Calibri" w:cs="Times New Roman"/>
    </w:rPr>
  </w:style>
  <w:style w:type="character" w:styleId="WW8Num11z1">
    <w:name w:val="WW8Num11z1"/>
    <w:qFormat/>
    <w:rPr/>
  </w:style>
  <w:style w:type="character" w:styleId="WW8Num12z0">
    <w:name w:val="WW8Num12z0"/>
    <w:qFormat/>
    <w:rPr>
      <w:color w:val="000000"/>
    </w:rPr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>
      <w:rFonts w:ascii="Times New Roman" w:hAnsi="Times New Roman" w:eastAsia="Calibri" w:cs="Times New Roman"/>
    </w:rPr>
  </w:style>
  <w:style w:type="character" w:styleId="WW8Num17z1">
    <w:name w:val="WW8Num17z1"/>
    <w:qFormat/>
    <w:rPr/>
  </w:style>
  <w:style w:type="character" w:styleId="WW8Num19z0">
    <w:name w:val="WW8Num19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4z0">
    <w:name w:val="WW8Num24z0"/>
    <w:qFormat/>
    <w:rPr/>
  </w:style>
  <w:style w:type="character" w:styleId="WW8Num26z0">
    <w:name w:val="WW8Num26z0"/>
    <w:qFormat/>
    <w:rPr>
      <w:rFonts w:ascii="Times New Roman" w:hAnsi="Times New Roman" w:eastAsia="Calibri" w:cs="Times New Roman"/>
    </w:rPr>
  </w:style>
  <w:style w:type="character" w:styleId="WW8Num26z1">
    <w:name w:val="WW8Num26z1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>
      <w:rFonts w:ascii="Times New Roman" w:hAnsi="Times New Roman" w:eastAsia="Times New Roman" w:cs="Times New Roman"/>
    </w:rPr>
  </w:style>
  <w:style w:type="character" w:styleId="Numatytasispastraiposriftas">
    <w:name w:val="Numatytasis pastraipos šrifta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Debesliotekstas">
    <w:name w:val="Debesėlio tekstas"/>
    <w:basedOn w:val="Normal"/>
    <w:qFormat/>
    <w:pPr/>
    <w:rPr>
      <w:rFonts w:ascii="Tahoma" w:hAnsi="Tahoma" w:cs="Tahoma"/>
      <w:sz w:val="16"/>
      <w:szCs w:val="16"/>
    </w:rPr>
  </w:style>
  <w:style w:type="paragraph" w:styleId="Sraopastraipa">
    <w:name w:val="Sąrašo pastraipa"/>
    <w:basedOn w:val="Normal"/>
    <w:qFormat/>
    <w:pPr>
      <w:spacing w:lineRule="auto" w:line="254" w:before="0" w:after="160"/>
      <w:ind w:left="720" w:hanging="0"/>
      <w:contextualSpacing/>
    </w:pPr>
    <w:rPr>
      <w:rFonts w:ascii="Calibri" w:hAnsi="Calibri" w:eastAsia="Calibri" w:cs="Calibri"/>
      <w:sz w:val="22"/>
      <w:szCs w:val="22"/>
      <w:lang w:val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</w:style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media/image1.png"
                 Type="http://schemas.openxmlformats.org/officeDocument/2006/relationships/image"/>
   <Relationship Id="rId3" Target="fontTable.xml"
                 Type="http://schemas.openxmlformats.org/officeDocument/2006/relationships/fontTable"/>
   <Relationship Id="rId4" Target="settings.xml"
                 Type="http://schemas.openxmlformats.org/officeDocument/2006/relationships/settings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LibreOffice/7.3.4.2$Windows_x86 LibreOffice_project/728fec16bd5f605073805c3c9e7c4212a0120dc5</Application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2024-02-20T13:34:00Z</dcterms:created>
  <dc:creator>Vadoveliu skyrstymo punktas</dc:creator>
  <dc:language>lt-LT</dc:language>
  <cp:lastModifiedBy>VIP</cp:lastModifiedBy>
  <cp:lastPrinted>2023-03-07T13:27:00Z</cp:lastPrinted>
  <dcterms:modified xsi:type="dcterms:W3CDTF">2024-02-20T13:42:00Z</dcterms:modified>
  <cp:revision>3</cp:revision>
  <dc:title>DĖL UŽMOKESČIO SUMAŽINIMO</dc:title>
</cp:coreProperties>
</file>